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32" w:rsidRDefault="008C7A32" w:rsidP="008C7A3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81" type="#_x0000_t70" style="position:absolute;margin-left:265.55pt;margin-top:450.85pt;width:18pt;height:283.35pt;rotation:955752fd;z-index:251687936">
            <v:textbox style="layout-flow:vertical-ideographic"/>
          </v:shape>
        </w:pict>
      </w: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margin-left:322.5pt;margin-top:387.15pt;width:4.5pt;height:353.1pt;flip:x;z-index:251691008" o:connectortype="straight">
            <v:stroke startarrow="block" endarrow="block"/>
          </v:shape>
        </w:pict>
      </w:r>
      <w:r>
        <w:rPr>
          <w:noProof/>
          <w:sz w:val="24"/>
          <w:szCs w:val="24"/>
        </w:rPr>
        <w:pict>
          <v:oval id="_x0000_s1061" style="position:absolute;margin-left:368.25pt;margin-top:360.15pt;width:149.25pt;height:67.5pt;z-index:251667456">
            <v:textbox>
              <w:txbxContent>
                <w:p w:rsidR="008C7A32" w:rsidRDefault="008C7A32" w:rsidP="008C7A32">
                  <w:r>
                    <w:t xml:space="preserve">St </w:t>
                  </w:r>
                  <w:proofErr w:type="spellStart"/>
                  <w:r>
                    <w:t>Hellers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Orakei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Meadowbank</w:t>
                  </w:r>
                  <w:proofErr w:type="spellEnd"/>
                  <w:r>
                    <w:t xml:space="preserve"> and Glen Inn SOMGLCN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3" type="#_x0000_t38" style="position:absolute;margin-left:340.5pt;margin-top:381.4pt;width:64.5pt;height:29.75pt;rotation:180;z-index:251679744" o:connectortype="curved" adj="10800,-343131,-147684">
            <v:stroke endarrow="block"/>
          </v:shape>
        </w:pict>
      </w:r>
      <w:r>
        <w:rPr>
          <w:noProof/>
          <w:sz w:val="24"/>
          <w:szCs w:val="24"/>
        </w:rPr>
        <w:pict>
          <v:shape id="_x0000_s1101" type="#_x0000_t38" style="position:absolute;margin-left:322.5pt;margin-top:717.05pt;width:12.75pt;height:.75pt;rotation:180;z-index:251708416" o:connectortype="curved" adj="10758,-22442400,-628941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76" type="#_x0000_t38" style="position:absolute;margin-left:247.05pt;margin-top:44.8pt;width:35.35pt;height:33pt;rotation:90;z-index:251682816" o:connectortype="curved" adj="10785,-68760,-193850">
            <v:stroke startarrow="block" endarrow="block"/>
          </v:shape>
        </w:pict>
      </w:r>
      <w:r>
        <w:rPr>
          <w:noProof/>
          <w:sz w:val="24"/>
          <w:szCs w:val="24"/>
        </w:rPr>
        <w:pict>
          <v:oval id="_x0000_s1059" style="position:absolute;margin-left:170.25pt;margin-top:5.3pt;width:218.25pt;height:45pt;z-index:251665408">
            <v:textbox style="mso-next-textbox:#_x0000_s1059">
              <w:txbxContent>
                <w:p w:rsidR="008C7A32" w:rsidRDefault="008C7A32" w:rsidP="008C7A32">
                  <w:r>
                    <w:t xml:space="preserve">Orewa, </w:t>
                  </w:r>
                  <w:proofErr w:type="spellStart"/>
                  <w:r>
                    <w:t>Whangaporaoa</w:t>
                  </w:r>
                  <w:proofErr w:type="spellEnd"/>
                  <w:r>
                    <w:t xml:space="preserve"> and Silverdale</w:t>
                  </w:r>
                  <w:r w:rsidRPr="0060246C">
                    <w:t xml:space="preserve"> </w:t>
                  </w:r>
                  <w:r>
                    <w:t>HBCLCN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shape id="_x0000_s1079" type="#_x0000_t70" style="position:absolute;margin-left:221.35pt;margin-top:43.6pt;width:18pt;height:320.1pt;rotation:955752fd;z-index:251685888">
            <v:textbox style="layout-flow:vertical-ideographic"/>
          </v:shape>
        </w:pict>
      </w:r>
      <w:r>
        <w:rPr>
          <w:noProof/>
          <w:sz w:val="24"/>
          <w:szCs w:val="24"/>
        </w:rPr>
        <w:pict>
          <v:shape id="_x0000_s1083" type="#_x0000_t38" style="position:absolute;margin-left:99pt;margin-top:490.65pt;width:45pt;height:15.75pt;z-index:251689984" o:connectortype="curved" adj="10800,-759086,-64800">
            <v:stroke startarrow="block" endarrow="block"/>
          </v:shape>
        </w:pict>
      </w:r>
      <w:r>
        <w:rPr>
          <w:noProof/>
          <w:sz w:val="24"/>
          <w:szCs w:val="24"/>
        </w:rPr>
        <w:pict>
          <v:oval id="_x0000_s1057" style="position:absolute;margin-left:-25.8pt;margin-top:475.35pt;width:149pt;height:99.75pt;rotation:-4639127fd;z-index:251663360">
            <v:textbox style="mso-next-textbox:#_x0000_s1057">
              <w:txbxContent>
                <w:p w:rsidR="008C7A32" w:rsidRDefault="008C7A32" w:rsidP="008C7A32">
                  <w:r>
                    <w:t xml:space="preserve">  New Lynn, Avondale, Mt Albert, Kingsland and Mt </w:t>
                  </w:r>
                  <w:proofErr w:type="spellStart"/>
                  <w:r>
                    <w:t>Roskill</w:t>
                  </w:r>
                  <w:proofErr w:type="spellEnd"/>
                  <w:r>
                    <w:t xml:space="preserve"> NAMKMLCN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shape id="_x0000_s1090" type="#_x0000_t38" style="position:absolute;margin-left:295.5pt;margin-top:506.4pt;width:72.75pt;height:31.5pt;rotation:180;flip:y;z-index:251697152" o:connectortype="curved" adj="10793,390343,-120025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87" type="#_x0000_t38" style="position:absolute;margin-left:294pt;margin-top:444.15pt;width:2in;height:78pt;rotation:90;z-index:251694080" o:connectortype="curved" adj="10800,-136869,-65475">
            <v:stroke endarrow="block"/>
          </v:shape>
        </w:pict>
      </w:r>
      <w:r>
        <w:rPr>
          <w:noProof/>
          <w:sz w:val="24"/>
          <w:szCs w:val="24"/>
        </w:rPr>
        <w:pict>
          <v:shape id="_x0000_s1100" type="#_x0000_t32" style="position:absolute;margin-left:201pt;margin-top:455.4pt;width:121.55pt;height:3.75pt;flip:y;z-index:251707392" o:connectortype="straight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85" type="#_x0000_t32" style="position:absolute;margin-left:-.75pt;margin-top:453.15pt;width:205.5pt;height:201pt;flip:x;z-index:251692032" o:connectortype="straight">
            <v:stroke startarrow="block" endarrow="block"/>
          </v:shape>
        </w:pict>
      </w:r>
      <w:r>
        <w:rPr>
          <w:noProof/>
          <w:sz w:val="24"/>
          <w:szCs w:val="24"/>
        </w:rPr>
        <w:pict>
          <v:oval id="_x0000_s1068" style="position:absolute;margin-left:335.25pt;margin-top:687.15pt;width:129.75pt;height:71.25pt;z-index:251674624">
            <v:textbox style="mso-next-textbox:#_x0000_s1068">
              <w:txbxContent>
                <w:p w:rsidR="008C7A32" w:rsidRDefault="008C7A32" w:rsidP="008C7A32">
                  <w:proofErr w:type="spellStart"/>
                  <w:r>
                    <w:t>Homai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Takanini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Papakua</w:t>
                  </w:r>
                  <w:proofErr w:type="spellEnd"/>
                  <w:r>
                    <w:t xml:space="preserve"> HTPLCN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shape id="_x0000_s1099" type="#_x0000_t38" style="position:absolute;margin-left:335.25pt;margin-top:520.65pt;width:71.25pt;height:6.75pt;rotation:180;flip:y;z-index:251706368" o:connectortype="curved" adj="10792,1867200,-134147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98" type="#_x0000_t38" style="position:absolute;margin-left:20.15pt;margin-top:376.75pt;width:22pt;height:21.75pt;rotation:270;z-index:251705344" o:connectortype="curved" adj="10800,-458317,-55227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97" type="#_x0000_t38" style="position:absolute;margin-left:72.25pt;margin-top:354.65pt;width:35.5pt;height:18pt;rotation:90;z-index:251704320" o:connectortype="curved" adj="10800,-490500,-82141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96" type="#_x0000_t38" style="position:absolute;margin-left:253.5pt;margin-top:560.4pt;width:69pt;height:23.25pt;z-index:251703296" o:connectortype="curved" adj="10800,-579019,-90626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95" type="#_x0000_t32" style="position:absolute;margin-left:228.75pt;margin-top:453.15pt;width:19.5pt;height:0;rotation:180;z-index:251702272" o:connectortype="curved" adj="-314862,-1,-314862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94" type="#_x0000_t32" style="position:absolute;margin-left:228.75pt;margin-top:453.15pt;width:19.5pt;height:0;rotation:180;z-index:251701248" o:connectortype="curved" adj="-314862,-1,-314862">
            <v:stroke endarrow="block"/>
          </v:shape>
        </w:pict>
      </w:r>
      <w:r>
        <w:rPr>
          <w:noProof/>
          <w:sz w:val="24"/>
          <w:szCs w:val="24"/>
        </w:rPr>
        <w:pict>
          <v:shape id="_x0000_s1093" type="#_x0000_t38" style="position:absolute;margin-left:191.25pt;margin-top:454.65pt;width:85.5pt;height:39pt;rotation:270;z-index:251700224" o:connectortype="curved" adj="10800,-321092,-63284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92" type="#_x0000_t38" style="position:absolute;margin-left:322.5pt;margin-top:669.15pt;width:20.25pt;height:5.25pt;rotation:180;flip:y;z-index:251699200" o:connectortype="curved" adj="10773,3011657,-404000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91" type="#_x0000_t38" style="position:absolute;margin-left:290.25pt;margin-top:555.15pt;width:126pt;height:14.25pt;rotation:180;z-index:251698176" o:connectortype="curved" adj="10800,-958358,-77529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89" type="#_x0000_t38" style="position:absolute;margin-left:400.5pt;margin-top:426.15pt;width:64.5pt;height:19.5pt;rotation:180;flip:y;z-index:251696128" o:connectortype="curved" adj="10800,541662,-167777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88" type="#_x0000_t32" style="position:absolute;margin-left:340.5pt;margin-top:364.05pt;width:66pt;height:0;rotation:180;z-index:251695104" o:connectortype="curved" adj="-144818,-1,-144818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86" type="#_x0000_t38" style="position:absolute;margin-left:275.25pt;margin-top:607.65pt;width:71.25pt;height:12pt;rotation:180;flip:y;z-index:251693056" o:connectortype="curved" adj="10792,1206900,-115958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82" type="#_x0000_t38" style="position:absolute;margin-left:131.25pt;margin-top:441.15pt;width:42.75pt;height:34.5pt;z-index:251688960" o:connectortype="curved" adj="10787,-315548,-84505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80" type="#_x0000_t70" style="position:absolute;margin-left:80.2pt;margin-top:288.1pt;width:18pt;height:204.55pt;rotation:-4538125fd;z-index:251686912">
            <v:textbox style="layout-flow:vertical-ideographic"/>
          </v:shape>
        </w:pict>
      </w:r>
      <w:r>
        <w:rPr>
          <w:noProof/>
          <w:sz w:val="24"/>
          <w:szCs w:val="24"/>
        </w:rPr>
        <w:pict>
          <v:shape id="_x0000_s1078" type="#_x0000_t38" style="position:absolute;margin-left:219.75pt;margin-top:240.15pt;width:111pt;height:19.5pt;rotation:180;flip:y;z-index:251684864" o:connectortype="curved" adj="10800,335631,-71368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77" type="#_x0000_t38" style="position:absolute;margin-left:2in;margin-top:189.15pt;width:70.5pt;height:57pt;z-index:251683840" o:connectortype="curved" adj="10800,-95495,-55149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75" type="#_x0000_t38" style="position:absolute;margin-left:240.75pt;margin-top:165.15pt;width:77.25pt;height:15pt;rotation:180;flip:y;z-index:251681792" o:connectortype="curved" adj="10793,328320,-98983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74" type="#_x0000_t38" style="position:absolute;margin-left:153.75pt;margin-top:114.15pt;width:81.75pt;height:36pt;z-index:251680768" o:connectortype="curved" adj="10793,-106200,-50136">
            <v:stroke startarrow="block" endarrow="block"/>
          </v:shape>
        </w:pict>
      </w:r>
      <w:r>
        <w:rPr>
          <w:noProof/>
          <w:sz w:val="24"/>
          <w:szCs w:val="24"/>
        </w:rPr>
        <w:pict>
          <v:oval id="_x0000_s1062" style="position:absolute;margin-left:335.25pt;margin-top:205.65pt;width:91.5pt;height:123.75pt;rotation:-2773303fd;z-index:251668480">
            <v:textbox>
              <w:txbxContent>
                <w:p w:rsidR="008C7A32" w:rsidRDefault="008C7A32" w:rsidP="008C7A32">
                  <w:r>
                    <w:t>Takapuna, Bayswater and Devonport TBDLCN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oval id="_x0000_s1060" style="position:absolute;margin-left:20.25pt;margin-top:126.9pt;width:123.75pt;height:132.75pt;z-index:251666432">
            <v:textbox>
              <w:txbxContent>
                <w:p w:rsidR="008C7A32" w:rsidRDefault="008C7A32" w:rsidP="008C7A32">
                  <w:r>
                    <w:t xml:space="preserve">Glenfield, Birkenhead </w:t>
                  </w:r>
                  <w:proofErr w:type="spellStart"/>
                  <w:r>
                    <w:t>Akoranga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Smale</w:t>
                  </w:r>
                  <w:proofErr w:type="spellEnd"/>
                  <w:r>
                    <w:t xml:space="preserve"> Farm GBASLCN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oval id="_x0000_s1055" style="position:absolute;margin-left:330.75pt;margin-top:588.15pt;width:108pt;height:99pt;z-index:251661312">
            <v:textbox>
              <w:txbxContent>
                <w:p w:rsidR="008C7A32" w:rsidRDefault="008C7A32" w:rsidP="008C7A32">
                  <w:r>
                    <w:t>Flat Bush, Manukau and Westfield FMWLCN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72" type="#_x0000_t10" style="position:absolute;margin-left:295.5pt;margin-top:435.15pt;width:45pt;height:24pt;z-index:251678720">
            <v:textbox>
              <w:txbxContent>
                <w:p w:rsidR="008C7A32" w:rsidRDefault="008C7A32" w:rsidP="008C7A32">
                  <w:r>
                    <w:t>NTC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69" type="#_x0000_t10" style="position:absolute;margin-left:174pt;margin-top:360.15pt;width:40.5pt;height:27pt;z-index:251675648">
            <v:textbox>
              <w:txbxContent>
                <w:p w:rsidR="008C7A32" w:rsidRDefault="008C7A32" w:rsidP="008C7A32">
                  <w:r>
                    <w:t>VTC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71" type="#_x0000_t10" style="position:absolute;margin-left:184.5pt;margin-top:431.4pt;width:44.25pt;height:27.75pt;z-index:251677696">
            <v:textbox>
              <w:txbxContent>
                <w:p w:rsidR="008C7A32" w:rsidRDefault="008C7A32" w:rsidP="008C7A32">
                  <w:r>
                    <w:t>KTC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70" type="#_x0000_t10" style="position:absolute;margin-left:290.25pt;margin-top:363.9pt;width:52.5pt;height:23.25pt;z-index:251676672">
            <v:textbox>
              <w:txbxContent>
                <w:p w:rsidR="008C7A32" w:rsidRDefault="008C7A32" w:rsidP="008C7A32">
                  <w:r>
                    <w:t>BTC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4" type="#_x0000_t109" style="position:absolute;margin-left:170.25pt;margin-top:354.9pt;width:176.25pt;height:108pt;z-index:251660288">
            <v:textbox>
              <w:txbxContent>
                <w:p w:rsidR="008C7A32" w:rsidRDefault="008C7A32" w:rsidP="008C7A32"/>
                <w:p w:rsidR="008C7A32" w:rsidRDefault="008C7A32" w:rsidP="008C7A32"/>
                <w:p w:rsidR="008C7A32" w:rsidRDefault="008C7A32" w:rsidP="008C7A32">
                  <w:r>
                    <w:t>CBD Bus Network (CBDBN)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oval id="_x0000_s1067" style="position:absolute;margin-left:416.25pt;margin-top:512.4pt;width:117pt;height:122.25pt;z-index:251673600">
            <v:textbox>
              <w:txbxContent>
                <w:p w:rsidR="008C7A32" w:rsidRDefault="008C7A32" w:rsidP="008C7A32">
                  <w:r>
                    <w:t>Highland Park</w:t>
                  </w:r>
                  <w:proofErr w:type="gramStart"/>
                  <w:r>
                    <w:t xml:space="preserve">,  </w:t>
                  </w:r>
                  <w:proofErr w:type="spellStart"/>
                  <w:r>
                    <w:t>Pakuranga</w:t>
                  </w:r>
                  <w:proofErr w:type="spellEnd"/>
                  <w:proofErr w:type="gramEnd"/>
                  <w:r>
                    <w:t xml:space="preserve"> and Botany Downs HPBLCN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oval id="_x0000_s1066" style="position:absolute;margin-left:350.25pt;margin-top:453.15pt;width:139.5pt;height:67.5pt;z-index:251672576">
            <v:textbox>
              <w:txbxContent>
                <w:p w:rsidR="008C7A32" w:rsidRDefault="008C7A32" w:rsidP="008C7A32">
                  <w:proofErr w:type="spellStart"/>
                  <w:r>
                    <w:t>Elleslie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Panmure</w:t>
                  </w:r>
                  <w:proofErr w:type="spellEnd"/>
                  <w:r>
                    <w:t>, Sylvia Park and Penrose EPSPLCN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oval id="_x0000_s1065" style="position:absolute;margin-left:-.75pt;margin-top:293.4pt;width:107.25pt;height:70.5pt;z-index:251671552">
            <v:textbox>
              <w:txbxContent>
                <w:p w:rsidR="008C7A32" w:rsidRDefault="008C7A32" w:rsidP="008C7A32">
                  <w:r>
                    <w:t>Westgate and West harbour WWLCN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oval id="_x0000_s1063" style="position:absolute;margin-left:262.5pt;margin-top:95.4pt;width:194.25pt;height:69.75pt;z-index:251669504">
            <v:textbox>
              <w:txbxContent>
                <w:p w:rsidR="008C7A32" w:rsidRDefault="008C7A32" w:rsidP="008C7A32">
                  <w:r>
                    <w:t xml:space="preserve">Constellation Dr, Glenfield, Sunnynook and </w:t>
                  </w:r>
                  <w:proofErr w:type="spellStart"/>
                  <w:r>
                    <w:t>Smale</w:t>
                  </w:r>
                  <w:proofErr w:type="spellEnd"/>
                  <w:r>
                    <w:t xml:space="preserve"> Farm CGSSLCN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oval id="_x0000_s1064" style="position:absolute;margin-left:69pt;margin-top:60.9pt;width:184.5pt;height:53.25pt;z-index:251670528">
            <v:textbox>
              <w:txbxContent>
                <w:p w:rsidR="008C7A32" w:rsidRDefault="008C7A32" w:rsidP="008C7A32">
                  <w:r>
                    <w:t xml:space="preserve"> </w:t>
                  </w:r>
                  <w:proofErr w:type="gramStart"/>
                  <w:r>
                    <w:t>Albany, Browns Bay and Constellation Dr.</w:t>
                  </w:r>
                  <w:proofErr w:type="gramEnd"/>
                  <w:r>
                    <w:t xml:space="preserve">  ABCLCN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oval id="_x0000_s1056" style="position:absolute;margin-left:2in;margin-top:512.4pt;width:109.5pt;height:114pt;z-index:251662336">
            <v:textbox>
              <w:txbxContent>
                <w:p w:rsidR="008C7A32" w:rsidRDefault="008C7A32" w:rsidP="008C7A32">
                  <w:r>
                    <w:t xml:space="preserve">Mt </w:t>
                  </w:r>
                  <w:proofErr w:type="spellStart"/>
                  <w:r>
                    <w:t>Roskill</w:t>
                  </w:r>
                  <w:proofErr w:type="spellEnd"/>
                  <w:r>
                    <w:t xml:space="preserve">, Onehunga, Penrose and </w:t>
                  </w:r>
                  <w:proofErr w:type="spellStart"/>
                  <w:r>
                    <w:t>Greenlane</w:t>
                  </w:r>
                  <w:proofErr w:type="spellEnd"/>
                  <w:r>
                    <w:t xml:space="preserve"> MOPGLCN</w:t>
                  </w:r>
                </w:p>
              </w:txbxContent>
            </v:textbox>
          </v:oval>
        </w:pict>
      </w:r>
      <w:r>
        <w:rPr>
          <w:noProof/>
          <w:sz w:val="24"/>
          <w:szCs w:val="24"/>
        </w:rPr>
        <w:pict>
          <v:oval id="_x0000_s1058" style="position:absolute;margin-left:-3.75pt;margin-top:387.15pt;width:141pt;height:1in;z-index:251664384">
            <v:textbox>
              <w:txbxContent>
                <w:p w:rsidR="008C7A32" w:rsidRDefault="008C7A32" w:rsidP="008C7A32">
                  <w:r>
                    <w:t>Te Atatu, Henderson</w:t>
                  </w:r>
                  <w:proofErr w:type="gramStart"/>
                  <w:r>
                    <w:t>,  Glen</w:t>
                  </w:r>
                  <w:proofErr w:type="gramEnd"/>
                  <w:r>
                    <w:t xml:space="preserve"> Eden and New Lynn </w:t>
                  </w:r>
                </w:p>
              </w:txbxContent>
            </v:textbox>
          </v:oval>
        </w:pict>
      </w:r>
    </w:p>
    <w:sectPr w:rsidR="008C7A32" w:rsidSect="009469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C7A32"/>
    <w:rsid w:val="000460A6"/>
    <w:rsid w:val="001045E4"/>
    <w:rsid w:val="00606B6C"/>
    <w:rsid w:val="00752C30"/>
    <w:rsid w:val="008C7A32"/>
    <w:rsid w:val="009440FD"/>
    <w:rsid w:val="00946970"/>
    <w:rsid w:val="00A0708E"/>
    <w:rsid w:val="00A1008C"/>
    <w:rsid w:val="00E002EB"/>
    <w:rsid w:val="00EA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_x0000_s1099"/>
        <o:r id="V:Rule14" type="connector" idref="#_x0000_s1084"/>
        <o:r id="V:Rule15" type="connector" idref="#_x0000_s1098"/>
        <o:r id="V:Rule16" type="connector" idref="#_x0000_s1083"/>
        <o:r id="V:Rule17" type="connector" idref="#_x0000_s1096"/>
        <o:r id="V:Rule18" type="connector" idref="#_x0000_s1077"/>
        <o:r id="V:Rule19" type="connector" idref="#_x0000_s1097"/>
        <o:r id="V:Rule20" type="connector" idref="#_x0000_s1091"/>
        <o:r id="V:Rule21" type="connector" idref="#_x0000_s1089"/>
        <o:r id="V:Rule22" type="connector" idref="#_x0000_s1078"/>
        <o:r id="V:Rule23" type="connector" idref="#_x0000_s1086"/>
        <o:r id="V:Rule24" type="connector" idref="#_x0000_s1085"/>
        <o:r id="V:Rule25" type="connector" idref="#_x0000_s1094"/>
        <o:r id="V:Rule26" type="connector" idref="#_x0000_s1090"/>
        <o:r id="V:Rule27" type="connector" idref="#_x0000_s1101"/>
        <o:r id="V:Rule28" type="connector" idref="#_x0000_s1076"/>
        <o:r id="V:Rule29" type="connector" idref="#_x0000_s1093"/>
        <o:r id="V:Rule30" type="connector" idref="#_x0000_s1082"/>
        <o:r id="V:Rule31" type="connector" idref="#_x0000_s1087"/>
        <o:r id="V:Rule32" type="connector" idref="#_x0000_s1092"/>
        <o:r id="V:Rule33" type="connector" idref="#_x0000_s1088"/>
        <o:r id="V:Rule34" type="connector" idref="#_x0000_s1073"/>
        <o:r id="V:Rule35" type="connector" idref="#_x0000_s1074"/>
        <o:r id="V:Rule36" type="connector" idref="#_x0000_s1095"/>
        <o:r id="V:Rule37" type="connector" idref="#_x0000_s1100"/>
        <o:r id="V:Rule38" type="connector" idref="#_x0000_s107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A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A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Yisu</dc:creator>
  <cp:lastModifiedBy>Yisu</cp:lastModifiedBy>
  <cp:revision>1</cp:revision>
  <dcterms:created xsi:type="dcterms:W3CDTF">2015-06-02T00:42:00Z</dcterms:created>
  <dcterms:modified xsi:type="dcterms:W3CDTF">2015-06-02T00:49:00Z</dcterms:modified>
</cp:coreProperties>
</file>