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49" w:rsidRDefault="003F3B49" w:rsidP="003F3B49">
      <w:pPr>
        <w:rPr>
          <w:rFonts w:cs="Arial"/>
          <w:sz w:val="24"/>
          <w:szCs w:val="24"/>
        </w:rPr>
      </w:pPr>
    </w:p>
    <w:p w:rsidR="003F3B49" w:rsidRDefault="003F3B49" w:rsidP="003F3B49">
      <w:pPr>
        <w:rPr>
          <w:rFonts w:cs="Arial"/>
          <w:sz w:val="24"/>
          <w:szCs w:val="24"/>
        </w:rPr>
      </w:pPr>
    </w:p>
    <w:p w:rsidR="003F3B49" w:rsidRDefault="003F3B49" w:rsidP="003F3B49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6" type="#_x0000_t13" style="position:absolute;margin-left:340.15pt;margin-top:33.8pt;width:34.5pt;height:15pt;rotation:3537150fd;z-index:25170124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62" type="#_x0000_t13" style="position:absolute;margin-left:353.35pt;margin-top:-2.95pt;width:34.5pt;height:15pt;z-index:251697152" fillcolor="#c2d69b [1942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61" type="#_x0000_t13" style="position:absolute;margin-left:89.35pt;margin-top:5.4pt;width:34.5pt;height:15pt;z-index:251696128" fillcolor="#e36c0a [2409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60" type="#_x0000_t13" style="position:absolute;margin-left:89.35pt;margin-top:-17.95pt;width:34.5pt;height:15pt;z-index:251695104" fillcolor="#c2d69b [1942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-25.5pt;margin-top:-22.8pt;width:94.6pt;height:51.4pt;z-index:251694080">
            <v:textbox>
              <w:txbxContent>
                <w:p w:rsidR="003F3B49" w:rsidRDefault="003F3B49" w:rsidP="003F3B49">
                  <w:r>
                    <w:t>Morning model incoming buses from North Shore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13" style="position:absolute;margin-left:132pt;margin-top:5.25pt;width:34.5pt;height:15pt;z-index:251686912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</w:rPr>
        <w:pict>
          <v:shape id="_x0000_s1053" type="#_x0000_t13" style="position:absolute;margin-left:185.25pt;margin-top:-17.95pt;width:27.75pt;height:11.95pt;z-index:251687936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shape id="_x0000_s1051" type="#_x0000_t13" style="position:absolute;margin-left:132pt;margin-top:-21pt;width:34.5pt;height:15pt;z-index:2516858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54" type="#_x0000_t13" style="position:absolute;margin-left:185.25pt;margin-top:5.25pt;width:30.75pt;height:14.2pt;z-index:251688960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noProof/>
        </w:rPr>
        <w:pict>
          <v:oval id="_x0000_s1026" style="position:absolute;margin-left:238.15pt;margin-top:-12.8pt;width:105pt;height:54pt;z-index:251660288">
            <v:textbox>
              <w:txbxContent>
                <w:p w:rsidR="003F3B49" w:rsidRPr="0073098F" w:rsidRDefault="003F3B49" w:rsidP="003F3B49">
                  <w:pPr>
                    <w:rPr>
                      <w:sz w:val="20"/>
                      <w:szCs w:val="20"/>
                    </w:rPr>
                  </w:pPr>
                  <w:r w:rsidRPr="0073098F">
                    <w:rPr>
                      <w:sz w:val="20"/>
                      <w:szCs w:val="20"/>
                    </w:rPr>
                    <w:t>Viaduct Tra</w:t>
                  </w:r>
                  <w:r>
                    <w:rPr>
                      <w:sz w:val="20"/>
                      <w:szCs w:val="20"/>
                    </w:rPr>
                    <w:t>n</w:t>
                  </w:r>
                  <w:r w:rsidRPr="0073098F">
                    <w:rPr>
                      <w:sz w:val="20"/>
                      <w:szCs w:val="20"/>
                    </w:rPr>
                    <w:t>sit Centre</w:t>
                  </w:r>
                  <w:r>
                    <w:rPr>
                      <w:sz w:val="20"/>
                      <w:szCs w:val="20"/>
                    </w:rPr>
                    <w:t xml:space="preserve"> (V</w:t>
                  </w:r>
                  <w:r w:rsidRPr="0073098F">
                    <w:rPr>
                      <w:sz w:val="20"/>
                      <w:szCs w:val="20"/>
                    </w:rPr>
                    <w:t>TC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7" style="position:absolute;margin-left:459.45pt;margin-top:-6pt;width:129pt;height:54.8pt;z-index:251661312">
            <v:textbox>
              <w:txbxContent>
                <w:p w:rsidR="003F3B49" w:rsidRDefault="003F3B49" w:rsidP="003F3B49">
                  <w:pPr>
                    <w:jc w:val="center"/>
                  </w:pPr>
                  <w:r>
                    <w:t>Britomart Transit Centre (BTC)</w:t>
                  </w:r>
                </w:p>
                <w:p w:rsidR="003F3B49" w:rsidRDefault="003F3B49" w:rsidP="003F3B49"/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343.15pt;margin-top:17.95pt;width:119.4pt;height:1.5pt;z-index:251668480" o:connectortype="straight">
            <v:stroke endarrow="block"/>
          </v:shape>
        </w:pict>
      </w:r>
    </w:p>
    <w:p w:rsidR="003F3B49" w:rsidRDefault="003F3B49" w:rsidP="003F3B49">
      <w:r>
        <w:rPr>
          <w:noProof/>
        </w:rPr>
        <w:pict>
          <v:shape id="_x0000_s1067" type="#_x0000_t13" style="position:absolute;margin-left:305.65pt;margin-top:23.35pt;width:34.5pt;height:15pt;rotation:3551832fd;z-index:251702272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</w:rPr>
        <w:pict>
          <v:shape id="_x0000_s1033" type="#_x0000_t32" style="position:absolute;margin-left:334pt;margin-top:3.15pt;width:128.55pt;height:.05pt;flip:x;z-index:251667456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margin-left:320.6pt;margin-top:13pt;width:160.65pt;height:210.5pt;flip:x y;z-index:251680768" o:connectortype="straight">
            <v:stroke endarrow="block"/>
          </v:shape>
        </w:pict>
      </w:r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39" type="#_x0000_t93" style="position:absolute;margin-left:543.55pt;margin-top:33.25pt;width:49.05pt;height:29.25pt;rotation:90;z-index:251673600">
            <v:textbox style="layout-flow:vertical;mso-next-textbox:#_x0000_s1039">
              <w:txbxContent>
                <w:p w:rsidR="003F3B49" w:rsidRDefault="003F3B49" w:rsidP="003F3B49">
                  <w:r>
                    <w:t>BTC1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93" style="position:absolute;margin-left:456.1pt;margin-top:33.45pt;width:49.45pt;height:29.25pt;rotation:7995035fd;z-index:251682816">
            <v:textbox style="layout-flow:vertical;mso-next-textbox:#_x0000_s1048">
              <w:txbxContent>
                <w:p w:rsidR="003F3B49" w:rsidRDefault="003F3B49" w:rsidP="003F3B49">
                  <w:r>
                    <w:t>BTC3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32" style="position:absolute;margin-left:535.25pt;margin-top:23.35pt;width:.05pt;height:195pt;z-index:251669504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517pt;margin-top:15.9pt;width:.05pt;height:197.9pt;flip:y;z-index:251666432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margin-left:340.15pt;margin-top:18.75pt;width:143.9pt;height:194pt;flip:x;z-index:251679744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316.5pt;margin-top:3.9pt;width:158.3pt;height:207.1pt;flip:y;z-index:251681792" o:connectortype="straight">
            <v:stroke endarrow="block"/>
          </v:shape>
        </w:pict>
      </w:r>
      <w:r>
        <w:rPr>
          <w:noProof/>
        </w:rPr>
        <w:pict>
          <v:shape id="_x0000_s1040" type="#_x0000_t93" style="position:absolute;margin-left:405.9pt;margin-top:3.15pt;width:59.25pt;height:29.25pt;rotation:180;z-index:251674624">
            <v:textbox style="mso-next-textbox:#_x0000_s1040">
              <w:txbxContent>
                <w:p w:rsidR="003F3B49" w:rsidRDefault="003F3B49" w:rsidP="003F3B49">
                  <w:r>
                    <w:t>BTC2</w:t>
                  </w:r>
                </w:p>
                <w:p w:rsidR="003F3B49" w:rsidRDefault="003F3B49" w:rsidP="003F3B49">
                  <w:r>
                    <w:t>tc2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32" style="position:absolute;margin-left:332.1pt;margin-top:4.95pt;width:163.35pt;height:207.8pt;z-index:25167872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298.4pt;margin-top:15.75pt;width:.05pt;height:189.75pt;z-index:251664384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278.4pt;margin-top:15.75pt;width:0;height:192.75pt;flip:y;z-index:251671552" o:connectortype="straight">
            <v:stroke endarrow="block"/>
          </v:shape>
        </w:pict>
      </w:r>
    </w:p>
    <w:p w:rsidR="003F3B49" w:rsidRDefault="003F3B49" w:rsidP="003F3B49">
      <w:r>
        <w:rPr>
          <w:noProof/>
        </w:rPr>
        <w:pict>
          <v:shape id="_x0000_s1069" type="#_x0000_t13" style="position:absolute;margin-left:366.95pt;margin-top:15.85pt;width:30.75pt;height:14.2pt;rotation:3975790fd;z-index:251704320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noProof/>
        </w:rPr>
        <w:pict>
          <v:shape id="_x0000_s1068" type="#_x0000_t13" style="position:absolute;margin-left:330.4pt;margin-top:30.15pt;width:27.75pt;height:11.95pt;rotation:3336948fd;z-index:251703296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shape id="_x0000_s1063" type="#_x0000_t13" style="position:absolute;margin-left:253.3pt;margin-top:34.2pt;width:34.5pt;height:15pt;rotation:90;z-index:251698176" fillcolor="#e36c0a [2409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56" type="#_x0000_t13" style="position:absolute;margin-left:420.25pt;margin-top:32.75pt;width:30.75pt;height:14.2pt;rotation:-3683214fd;z-index:251691008" fillcolor="#9bbb59 [3206]" strokecolor="#f2f2f2 [3041]" strokeweight="3pt">
            <v:shadow on="t" type="perspective" color="#4e6128 [1606]" opacity=".5" offset="1pt" offset2="-1pt"/>
          </v:shape>
        </w:pict>
      </w:r>
    </w:p>
    <w:p w:rsidR="003F3B49" w:rsidRDefault="003F3B49" w:rsidP="003F3B49">
      <w:r>
        <w:rPr>
          <w:noProof/>
        </w:rPr>
        <w:pict>
          <v:shape id="_x0000_s1070" type="#_x0000_t13" style="position:absolute;margin-left:533.15pt;margin-top:31.65pt;width:34.5pt;height:15pt;rotation:90;z-index:251705344" fillcolor="#c2d69b [1942]" strokecolor="#f2f2f2 [3041]" strokeweight="3pt">
            <v:shadow on="t" type="perspective" color="#7f7f7f [1601]" opacity=".5" offset="1pt" offset2="-1pt"/>
          </v:shape>
        </w:pict>
      </w:r>
    </w:p>
    <w:p w:rsidR="003F3B49" w:rsidRDefault="003F3B49" w:rsidP="003F3B49">
      <w:r>
        <w:rPr>
          <w:noProof/>
        </w:rPr>
        <w:pict>
          <v:shape id="_x0000_s1057" type="#_x0000_t13" style="position:absolute;margin-left:482.5pt;margin-top:25pt;width:34.5pt;height:15pt;rotation:270;z-index:251692032" fillcolor="black [3200]" strokecolor="#f2f2f2 [3041]" strokeweight="3pt">
            <v:shadow on="t" type="perspective" color="#7f7f7f [1601]" opacity=".5" offset="1pt" offset2="-1pt"/>
          </v:shape>
        </w:pict>
      </w:r>
    </w:p>
    <w:p w:rsidR="003F3B49" w:rsidRDefault="003F3B49" w:rsidP="003F3B49">
      <w:r>
        <w:rPr>
          <w:noProof/>
        </w:rPr>
        <w:pict>
          <v:shape id="_x0000_s1064" type="#_x0000_t13" style="position:absolute;margin-left:436.85pt;margin-top:31.35pt;width:34.5pt;height:15pt;rotation:15208143fd;z-index:251699200" fillcolor="#c2d69b [1942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43" type="#_x0000_t93" style="position:absolute;margin-left:234pt;margin-top:31.45pt;width:56.9pt;height:31.95pt;rotation:270;z-index:251677696">
            <v:textbox style="layout-flow:vertical;mso-next-textbox:#_x0000_s1043">
              <w:txbxContent>
                <w:p w:rsidR="003F3B49" w:rsidRDefault="003F3B49" w:rsidP="003F3B49">
                  <w:r>
                    <w:t>KTC1</w:t>
                  </w:r>
                </w:p>
              </w:txbxContent>
            </v:textbox>
          </v:shape>
        </w:pict>
      </w:r>
    </w:p>
    <w:p w:rsidR="003F3B49" w:rsidRDefault="003F3B49" w:rsidP="003F3B49">
      <w:r>
        <w:rPr>
          <w:noProof/>
        </w:rPr>
        <w:pict>
          <v:shape id="_x0000_s1065" type="#_x0000_t13" style="position:absolute;margin-left:403.65pt;margin-top:30.65pt;width:34.5pt;height:15pt;rotation:15538324fd;z-index:251700224" fillcolor="#e36c0a [2409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55" type="#_x0000_t13" style="position:absolute;margin-left:359.05pt;margin-top:16.5pt;width:27.75pt;height:11.95pt;rotation:8050336fd;z-index:251689984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shape id="_x0000_s1050" type="#_x0000_t93" style="position:absolute;margin-left:302.65pt;margin-top:32.15pt;width:51.75pt;height:29.25pt;rotation:-3499724fd;z-index:251684864">
            <v:textbox style="layout-flow:vertical;mso-next-textbox:#_x0000_s1050">
              <w:txbxContent>
                <w:p w:rsidR="003F3B49" w:rsidRDefault="003F3B49" w:rsidP="003F3B49">
                  <w:r>
                    <w:t>KTC3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93" style="position:absolute;margin-left:477.7pt;margin-top:31pt;width:49.45pt;height:29.25pt;rotation:270;z-index:251675648">
            <v:textbox style="layout-flow:vertical;mso-next-textbox:#_x0000_s1041">
              <w:txbxContent>
                <w:p w:rsidR="003F3B49" w:rsidRDefault="003F3B49" w:rsidP="003F3B49">
                  <w:r>
                    <w:t>NTC2</w:t>
                  </w:r>
                </w:p>
              </w:txbxContent>
            </v:textbox>
          </v:shape>
        </w:pict>
      </w:r>
    </w:p>
    <w:p w:rsidR="003F3B49" w:rsidRDefault="003F3B49" w:rsidP="003F3B49">
      <w:r>
        <w:rPr>
          <w:noProof/>
        </w:rPr>
        <w:pict>
          <v:shape id="_x0000_s1049" type="#_x0000_t93" style="position:absolute;margin-left:425.7pt;margin-top:36.25pt;width:51.75pt;height:29.25pt;rotation:38766623fd;z-index:251683840">
            <v:textbox style="mso-next-textbox:#_x0000_s1049">
              <w:txbxContent>
                <w:p w:rsidR="003F3B49" w:rsidRDefault="003F3B49" w:rsidP="003F3B49">
                  <w:r>
                    <w:t>NTC3</w:t>
                  </w:r>
                </w:p>
              </w:txbxContent>
            </v:textbox>
          </v:shape>
        </w:pict>
      </w:r>
    </w:p>
    <w:p w:rsidR="003F3B49" w:rsidRDefault="003F3B49" w:rsidP="003F3B49"/>
    <w:p w:rsidR="003F3B49" w:rsidRDefault="003F3B49" w:rsidP="003F3B49">
      <w:r>
        <w:rPr>
          <w:noProof/>
        </w:rPr>
        <w:pict>
          <v:oval id="_x0000_s1029" style="position:absolute;margin-left:233.25pt;margin-top:4.95pt;width:145.65pt;height:59.2pt;z-index:251663360">
            <v:textbox style="mso-next-textbox:#_x0000_s1029">
              <w:txbxContent>
                <w:p w:rsidR="003F3B49" w:rsidRDefault="003F3B49" w:rsidP="003F3B49">
                  <w:pPr>
                    <w:jc w:val="center"/>
                  </w:pPr>
                  <w:r>
                    <w:t>Kingsland Transit Centre (KTC)</w:t>
                  </w:r>
                </w:p>
                <w:p w:rsidR="003F3B49" w:rsidRDefault="003F3B49" w:rsidP="003F3B49"/>
              </w:txbxContent>
            </v:textbox>
          </v:oval>
        </w:pict>
      </w:r>
      <w:r>
        <w:rPr>
          <w:noProof/>
        </w:rPr>
        <w:pict>
          <v:oval id="_x0000_s1028" style="position:absolute;margin-left:471.35pt;margin-top:4.95pt;width:129pt;height:66.45pt;z-index:251662336">
            <v:textbox style="mso-next-textbox:#_x0000_s1028">
              <w:txbxContent>
                <w:p w:rsidR="003F3B49" w:rsidRDefault="003F3B49" w:rsidP="003F3B49">
                  <w:r>
                    <w:t>Newmarket   Transit Centre (NTC)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38" type="#_x0000_t93" style="position:absolute;margin-left:378.15pt;margin-top:4.95pt;width:51.75pt;height:29.25pt;z-index:251672576">
            <v:textbox style="mso-next-textbox:#_x0000_s1038">
              <w:txbxContent>
                <w:p w:rsidR="003F3B49" w:rsidRDefault="003F3B49" w:rsidP="003F3B49">
                  <w:r>
                    <w:t>KTC2</w:t>
                  </w:r>
                </w:p>
              </w:txbxContent>
            </v:textbox>
          </v:shape>
        </w:pict>
      </w:r>
    </w:p>
    <w:p w:rsidR="003F3B49" w:rsidRDefault="003F3B49" w:rsidP="003F3B49">
      <w:r>
        <w:rPr>
          <w:noProof/>
        </w:rPr>
        <w:pict>
          <v:shape id="_x0000_s1036" type="#_x0000_t32" style="position:absolute;margin-left:373.15pt;margin-top:17pt;width:98.2pt;height:.05pt;flip:x;z-index:251670528" o:connectortype="straight">
            <v:stroke endarrow="block"/>
          </v:shape>
        </w:pict>
      </w:r>
      <w:r>
        <w:rPr>
          <w:noProof/>
        </w:rPr>
        <w:pict>
          <v:shape id="_x0000_s1058" type="#_x0000_t13" style="position:absolute;margin-left:378.9pt;margin-top:23.75pt;width:34.5pt;height:15pt;rotation:180;z-index:251693056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</w:rPr>
        <w:pict>
          <v:shape id="_x0000_s1042" type="#_x0000_t93" style="position:absolute;margin-left:423.05pt;margin-top:17.15pt;width:51.75pt;height:29.25pt;rotation:180;z-index:251676672">
            <v:textbox style="mso-next-textbox:#_x0000_s1042">
              <w:txbxContent>
                <w:p w:rsidR="003F3B49" w:rsidRDefault="003F3B49" w:rsidP="003F3B49">
                  <w:r>
                    <w:t>NTC1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margin-left:378.15pt;margin-top:4.35pt;width:97.9pt;height:0;z-index:251665408" o:connectortype="straight">
            <v:stroke endarrow="block"/>
          </v:shape>
        </w:pict>
      </w:r>
    </w:p>
    <w:p w:rsidR="003F3B49" w:rsidRDefault="003F3B49" w:rsidP="003F3B49">
      <w:r>
        <w:rPr>
          <w:noProof/>
        </w:rPr>
        <w:pict>
          <v:shape id="_x0000_s1071" type="#_x0000_t13" style="position:absolute;margin-left:398.3pt;margin-top:23.05pt;width:34.5pt;height:15pt;z-index:251706368" fillcolor="#e36c0a [2409]" strokecolor="#f2f2f2 [3041]" strokeweight="3pt">
            <v:shadow on="t" type="perspective" color="#7f7f7f [1601]" opacity=".5" offset="1pt" offset2="-1pt"/>
          </v:shape>
        </w:pict>
      </w:r>
    </w:p>
    <w:p w:rsidR="003F3B49" w:rsidRDefault="003F3B49" w:rsidP="003F3B49"/>
    <w:p w:rsidR="003F3B49" w:rsidRDefault="003F3B49" w:rsidP="003F3B49"/>
    <w:p w:rsidR="003F3B49" w:rsidRDefault="003F3B49" w:rsidP="003F3B49">
      <w:pPr>
        <w:pStyle w:val="ListParagraph"/>
        <w:rPr>
          <w:b/>
        </w:rPr>
      </w:pPr>
    </w:p>
    <w:p w:rsidR="00946970" w:rsidRDefault="00946970"/>
    <w:sectPr w:rsidR="00946970" w:rsidSect="003F3B4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F3B49"/>
    <w:rsid w:val="000460A6"/>
    <w:rsid w:val="001045E4"/>
    <w:rsid w:val="002D5617"/>
    <w:rsid w:val="003D583B"/>
    <w:rsid w:val="003F3B49"/>
    <w:rsid w:val="00606B6C"/>
    <w:rsid w:val="009440FD"/>
    <w:rsid w:val="00946970"/>
    <w:rsid w:val="00A0708E"/>
    <w:rsid w:val="00A1008C"/>
    <w:rsid w:val="00E0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3"/>
        <o:r id="V:Rule2" type="connector" idref="#_x0000_s1032"/>
        <o:r id="V:Rule3" type="connector" idref="#_x0000_s1035"/>
        <o:r id="V:Rule4" type="connector" idref="#_x0000_s1037"/>
        <o:r id="V:Rule5" type="connector" idref="#_x0000_s1044"/>
        <o:r id="V:Rule6" type="connector" idref="#_x0000_s1036"/>
        <o:r id="V:Rule7" type="connector" idref="#_x0000_s1047"/>
        <o:r id="V:Rule8" type="connector" idref="#_x0000_s1031"/>
        <o:r id="V:Rule9" type="connector" idref="#_x0000_s1030"/>
        <o:r id="V:Rule10" type="connector" idref="#_x0000_s1046"/>
        <o:r id="V:Rule11" type="connector" idref="#_x0000_s1045"/>
        <o:r id="V:Rule1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B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Yisu</dc:creator>
  <cp:lastModifiedBy>Yisu</cp:lastModifiedBy>
  <cp:revision>1</cp:revision>
  <dcterms:created xsi:type="dcterms:W3CDTF">2015-03-01T21:54:00Z</dcterms:created>
  <dcterms:modified xsi:type="dcterms:W3CDTF">2015-03-01T21:56:00Z</dcterms:modified>
</cp:coreProperties>
</file>